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58" w:rsidRDefault="00433558"/>
    <w:p w:rsidR="00197E56" w:rsidRDefault="00197E56">
      <w:pPr>
        <w:rPr>
          <w:sz w:val="22"/>
        </w:rPr>
      </w:pPr>
      <w:r>
        <w:rPr>
          <w:sz w:val="22"/>
        </w:rPr>
        <w:t xml:space="preserve">                                                                       </w:t>
      </w:r>
      <w:bookmarkStart w:id="0" w:name="_GoBack"/>
      <w:r w:rsidRPr="000E427D">
        <w:rPr>
          <w:sz w:val="22"/>
        </w:rPr>
        <w:t xml:space="preserve">приложение № 1 к документации </w:t>
      </w:r>
      <w:r>
        <w:rPr>
          <w:sz w:val="22"/>
        </w:rPr>
        <w:t xml:space="preserve"> </w:t>
      </w:r>
      <w:r w:rsidRPr="000E427D">
        <w:rPr>
          <w:sz w:val="22"/>
        </w:rPr>
        <w:t>электронного аукциона</w:t>
      </w:r>
      <w:bookmarkEnd w:id="0"/>
    </w:p>
    <w:p w:rsidR="00197E56" w:rsidRDefault="00197E56">
      <w:pPr>
        <w:rPr>
          <w:sz w:val="22"/>
        </w:rPr>
      </w:pPr>
    </w:p>
    <w:p w:rsidR="00197E56" w:rsidRDefault="00197E56"/>
    <w:p w:rsidR="00197E56" w:rsidRDefault="00197E56" w:rsidP="00197E56">
      <w:pPr>
        <w:ind w:firstLine="709"/>
        <w:jc w:val="center"/>
        <w:rPr>
          <w:b/>
          <w:sz w:val="28"/>
          <w:szCs w:val="28"/>
          <w:u w:val="single"/>
        </w:rPr>
      </w:pPr>
      <w:r w:rsidRPr="007D6BB9">
        <w:rPr>
          <w:b/>
          <w:sz w:val="28"/>
          <w:szCs w:val="28"/>
          <w:u w:val="single"/>
        </w:rPr>
        <w:t xml:space="preserve">Т Е Х Н И Ч Е С К О Е    </w:t>
      </w:r>
      <w:proofErr w:type="gramStart"/>
      <w:r w:rsidRPr="007D6BB9">
        <w:rPr>
          <w:b/>
          <w:sz w:val="28"/>
          <w:szCs w:val="28"/>
          <w:u w:val="single"/>
        </w:rPr>
        <w:t>З</w:t>
      </w:r>
      <w:proofErr w:type="gramEnd"/>
      <w:r w:rsidRPr="007D6BB9">
        <w:rPr>
          <w:b/>
          <w:sz w:val="28"/>
          <w:szCs w:val="28"/>
          <w:u w:val="single"/>
        </w:rPr>
        <w:t xml:space="preserve"> А Д А Н И Е</w:t>
      </w:r>
    </w:p>
    <w:p w:rsidR="00197E56" w:rsidRPr="007D6BB9" w:rsidRDefault="00197E56" w:rsidP="00197E56">
      <w:pPr>
        <w:ind w:firstLine="709"/>
        <w:jc w:val="center"/>
        <w:rPr>
          <w:b/>
          <w:sz w:val="28"/>
          <w:szCs w:val="28"/>
          <w:u w:val="single"/>
        </w:rPr>
      </w:pPr>
    </w:p>
    <w:p w:rsidR="00197E56" w:rsidRPr="007D6BB9" w:rsidRDefault="00197E56" w:rsidP="00197E56">
      <w:pPr>
        <w:jc w:val="center"/>
        <w:rPr>
          <w:b/>
          <w:sz w:val="28"/>
          <w:szCs w:val="28"/>
        </w:rPr>
      </w:pPr>
      <w:r w:rsidRPr="007D6BB9">
        <w:rPr>
          <w:b/>
          <w:sz w:val="28"/>
          <w:szCs w:val="28"/>
        </w:rPr>
        <w:t>на подготовку проекта планировки территории и проекта межевания территории  города Усть-Лабинска «</w:t>
      </w:r>
      <w:r w:rsidRPr="007D6BB9">
        <w:rPr>
          <w:rFonts w:eastAsia="SimSun"/>
          <w:b/>
          <w:sz w:val="28"/>
          <w:szCs w:val="28"/>
          <w:lang w:eastAsia="zh-CN"/>
        </w:rPr>
        <w:t>Зона делового, общественного и коммерческого назначения местного значения».</w:t>
      </w:r>
    </w:p>
    <w:p w:rsidR="00197E56" w:rsidRPr="007D6BB9" w:rsidRDefault="00197E56" w:rsidP="00197E56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32"/>
        <w:tblW w:w="9747" w:type="dxa"/>
        <w:tblLayout w:type="fixed"/>
        <w:tblLook w:val="0000" w:firstRow="0" w:lastRow="0" w:firstColumn="0" w:lastColumn="0" w:noHBand="0" w:noVBand="0"/>
      </w:tblPr>
      <w:tblGrid>
        <w:gridCol w:w="392"/>
        <w:gridCol w:w="1878"/>
        <w:gridCol w:w="7477"/>
      </w:tblGrid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ind w:left="-57" w:right="-57"/>
              <w:rPr>
                <w:b/>
              </w:rPr>
            </w:pPr>
            <w:r w:rsidRPr="004732A8">
              <w:rPr>
                <w:b/>
              </w:rPr>
              <w:t>№</w:t>
            </w:r>
          </w:p>
          <w:p w:rsidR="00197E56" w:rsidRPr="004732A8" w:rsidRDefault="00197E56" w:rsidP="001476FB">
            <w:pPr>
              <w:ind w:left="-113" w:right="-113"/>
              <w:rPr>
                <w:b/>
              </w:rPr>
            </w:pPr>
            <w:proofErr w:type="gramStart"/>
            <w:r w:rsidRPr="004732A8">
              <w:rPr>
                <w:b/>
              </w:rPr>
              <w:t>п</w:t>
            </w:r>
            <w:proofErr w:type="gramEnd"/>
            <w:r w:rsidRPr="004732A8">
              <w:rPr>
                <w:b/>
              </w:rPr>
              <w:t>/п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jc w:val="center"/>
              <w:rPr>
                <w:b/>
                <w:szCs w:val="24"/>
              </w:rPr>
            </w:pPr>
            <w:r w:rsidRPr="004732A8">
              <w:rPr>
                <w:b/>
                <w:szCs w:val="24"/>
              </w:rPr>
              <w:t>Перечень основных данных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jc w:val="center"/>
              <w:rPr>
                <w:b/>
                <w:szCs w:val="24"/>
              </w:rPr>
            </w:pPr>
            <w:r w:rsidRPr="004732A8">
              <w:rPr>
                <w:b/>
                <w:szCs w:val="24"/>
              </w:rPr>
              <w:t xml:space="preserve">Содержание основных данных и требований </w:t>
            </w:r>
            <w:r w:rsidRPr="004732A8">
              <w:rPr>
                <w:b/>
                <w:szCs w:val="24"/>
              </w:rPr>
              <w:br/>
              <w:t>к выполнению работ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Основание для разработки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ind w:left="-57" w:right="-57"/>
              <w:jc w:val="both"/>
            </w:pPr>
            <w:r w:rsidRPr="00197E56">
              <w:t xml:space="preserve">Постановление администрации </w:t>
            </w:r>
            <w:proofErr w:type="spellStart"/>
            <w:r w:rsidRPr="00197E56">
              <w:t>Усть-Лабинского</w:t>
            </w:r>
            <w:proofErr w:type="spellEnd"/>
            <w:r w:rsidRPr="00197E56">
              <w:t xml:space="preserve"> городского поселения </w:t>
            </w:r>
            <w:proofErr w:type="spellStart"/>
            <w:r w:rsidRPr="00197E56">
              <w:t>Усть-Лабинского</w:t>
            </w:r>
            <w:proofErr w:type="spellEnd"/>
            <w:r w:rsidRPr="00197E56">
              <w:t xml:space="preserve"> района №343 от 29.05.2017 г. «О подготовке документации по планировке и межевания территории г. Усть-Лабинска»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Заказчик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 xml:space="preserve">Администрация </w:t>
            </w:r>
            <w:proofErr w:type="spellStart"/>
            <w:r w:rsidRPr="004732A8">
              <w:rPr>
                <w:szCs w:val="24"/>
              </w:rPr>
              <w:t>Усть-Лабинского</w:t>
            </w:r>
            <w:proofErr w:type="spellEnd"/>
            <w:r w:rsidRPr="004732A8">
              <w:rPr>
                <w:szCs w:val="24"/>
              </w:rPr>
              <w:t xml:space="preserve"> городского поселения </w:t>
            </w:r>
          </w:p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proofErr w:type="spellStart"/>
            <w:r w:rsidRPr="004732A8">
              <w:rPr>
                <w:szCs w:val="24"/>
              </w:rPr>
              <w:t>Усть-Лабинского</w:t>
            </w:r>
            <w:proofErr w:type="spellEnd"/>
            <w:r w:rsidRPr="004732A8">
              <w:rPr>
                <w:szCs w:val="24"/>
              </w:rPr>
              <w:t xml:space="preserve"> района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Исполнитель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В соответствии с договором (контрактом)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Исходная информация для проектирования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r w:rsidRPr="004732A8">
              <w:rPr>
                <w:szCs w:val="24"/>
                <w:shd w:val="clear" w:color="auto" w:fill="FFFFFF"/>
              </w:rPr>
              <w:t>Сбор данных для проектирования обеспечивает</w:t>
            </w:r>
            <w:r w:rsidRPr="004732A8">
              <w:rPr>
                <w:szCs w:val="24"/>
              </w:rPr>
              <w:t xml:space="preserve"> администрация</w:t>
            </w:r>
          </w:p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 xml:space="preserve"> </w:t>
            </w:r>
            <w:proofErr w:type="spellStart"/>
            <w:r w:rsidRPr="004732A8">
              <w:rPr>
                <w:szCs w:val="24"/>
              </w:rPr>
              <w:t>Усть-Лабинского</w:t>
            </w:r>
            <w:proofErr w:type="spellEnd"/>
            <w:r w:rsidRPr="004732A8">
              <w:rPr>
                <w:szCs w:val="24"/>
              </w:rPr>
              <w:t xml:space="preserve"> городского поселения </w:t>
            </w:r>
          </w:p>
          <w:p w:rsidR="00197E56" w:rsidRPr="004732A8" w:rsidRDefault="00197E56" w:rsidP="001476FB">
            <w:pPr>
              <w:tabs>
                <w:tab w:val="left" w:pos="730"/>
              </w:tabs>
              <w:ind w:left="-57" w:right="-57"/>
              <w:jc w:val="both"/>
              <w:rPr>
                <w:shd w:val="clear" w:color="auto" w:fill="FFFFFF"/>
              </w:rPr>
            </w:pPr>
            <w:proofErr w:type="spellStart"/>
            <w:r w:rsidRPr="004732A8">
              <w:t>Усть-Лабинского</w:t>
            </w:r>
            <w:proofErr w:type="spellEnd"/>
            <w:r w:rsidRPr="004732A8">
              <w:t xml:space="preserve"> района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Основные характеристики объекта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Проектируемый объект: «</w:t>
            </w:r>
            <w:r w:rsidRPr="004732A8">
              <w:rPr>
                <w:rFonts w:eastAsia="SimSun"/>
                <w:lang w:eastAsia="zh-CN"/>
              </w:rPr>
              <w:t xml:space="preserve">Зона делового, общественного и коммерческого назначения местного значения» </w:t>
            </w:r>
            <w:proofErr w:type="gramStart"/>
            <w:r w:rsidRPr="004732A8">
              <w:t>расположен</w:t>
            </w:r>
            <w:proofErr w:type="gramEnd"/>
            <w:r w:rsidRPr="004732A8">
              <w:t xml:space="preserve"> в г. Усть-Лабинске в границах кадастровых кварталах: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- 23:35:0548010,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- 23:35:0548011,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- 23:35:0548012,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- 23:35:0548013,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- 23:35:0548014.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И состоит из 7 земельных участков ориентировочной площадью: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2700 </w:t>
            </w:r>
            <w:proofErr w:type="spellStart"/>
            <w:r w:rsidRPr="004732A8">
              <w:t>кв.м</w:t>
            </w:r>
            <w:proofErr w:type="spellEnd"/>
            <w:r w:rsidRPr="004732A8">
              <w:t>.,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3300 </w:t>
            </w:r>
            <w:proofErr w:type="spellStart"/>
            <w:r w:rsidRPr="004732A8">
              <w:t>кв.м</w:t>
            </w:r>
            <w:proofErr w:type="spellEnd"/>
            <w:r w:rsidRPr="004732A8">
              <w:t xml:space="preserve">., 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1100 </w:t>
            </w:r>
            <w:proofErr w:type="spellStart"/>
            <w:r w:rsidRPr="004732A8">
              <w:t>кв.м</w:t>
            </w:r>
            <w:proofErr w:type="spellEnd"/>
            <w:r w:rsidRPr="004732A8">
              <w:t xml:space="preserve">., 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2800 </w:t>
            </w:r>
            <w:proofErr w:type="spellStart"/>
            <w:r w:rsidRPr="004732A8">
              <w:t>кв.м</w:t>
            </w:r>
            <w:proofErr w:type="spellEnd"/>
            <w:r w:rsidRPr="004732A8">
              <w:t>.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3400 </w:t>
            </w:r>
            <w:proofErr w:type="spellStart"/>
            <w:r w:rsidRPr="004732A8">
              <w:t>кв.м</w:t>
            </w:r>
            <w:proofErr w:type="spellEnd"/>
            <w:r w:rsidRPr="004732A8">
              <w:t xml:space="preserve">., 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1840 </w:t>
            </w:r>
            <w:proofErr w:type="spellStart"/>
            <w:r w:rsidRPr="004732A8">
              <w:t>кв.м</w:t>
            </w:r>
            <w:proofErr w:type="spellEnd"/>
            <w:r w:rsidRPr="004732A8">
              <w:t>.,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1240 </w:t>
            </w:r>
            <w:proofErr w:type="spellStart"/>
            <w:r w:rsidRPr="004732A8">
              <w:t>кв.м</w:t>
            </w:r>
            <w:proofErr w:type="spellEnd"/>
            <w:r w:rsidRPr="004732A8">
              <w:t>.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Примерные виды разрешенного использования земельных участков: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Общественное управление,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Обеспечение научной деятельности,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Среднее и высшее профессиональное образование,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Обеспечение внутреннего правопорядка,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Социальное обслуживание,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Культурное развитие,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Рынки,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- </w:t>
            </w:r>
            <w:proofErr w:type="spellStart"/>
            <w:r w:rsidRPr="004732A8">
              <w:t>Выставочно</w:t>
            </w:r>
            <w:proofErr w:type="spellEnd"/>
            <w:r w:rsidRPr="004732A8">
              <w:t>-ярмарочная деятельность,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Общественное питание,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lastRenderedPageBreak/>
              <w:t>- Гостиничное обслуживание,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Спорт,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Развлечения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Амбулаторное ветеринарное обслуживание,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Коммунальное обслуживание,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Связь,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Дошкольное, начальное и среднее общее образование,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Обслуживание автотранспорта,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Религиозное использование.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 xml:space="preserve">Местоположение объекта в г. Усть-Лабинске: западная сторона улицы Вольной </w:t>
            </w:r>
            <w:proofErr w:type="gramStart"/>
            <w:r w:rsidRPr="004732A8">
              <w:t>от</w:t>
            </w:r>
            <w:proofErr w:type="gramEnd"/>
            <w:r w:rsidRPr="004732A8">
              <w:t xml:space="preserve"> пер </w:t>
            </w:r>
            <w:proofErr w:type="spellStart"/>
            <w:r w:rsidRPr="004732A8">
              <w:t>Форостинова</w:t>
            </w:r>
            <w:proofErr w:type="spellEnd"/>
            <w:r w:rsidRPr="004732A8">
              <w:t xml:space="preserve"> до ул. Запорожской.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Цель и задачи выполняемых работ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ind w:left="-57" w:right="-57"/>
            </w:pPr>
            <w:r w:rsidRPr="004732A8">
              <w:t>Обеспечение устойчивого развития территории.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 xml:space="preserve">Установление границ земельных участков для последующего распоряжения земельными участками 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>из государственной собственности.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Требования к выполнению и содержанию работ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ind w:left="-57" w:right="-57"/>
            </w:pPr>
            <w:r w:rsidRPr="004732A8">
              <w:t xml:space="preserve">Работа должна соответствовать требованиям нормативно-правовых и законодательных документов, в </w:t>
            </w:r>
            <w:proofErr w:type="spellStart"/>
            <w:r w:rsidRPr="004732A8">
              <w:t>т.ч</w:t>
            </w:r>
            <w:proofErr w:type="spellEnd"/>
            <w:r w:rsidRPr="004732A8">
              <w:t>.: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>- Градостроительный кодекс Российской Федерации от 29.12.2004 №190-ФЗ;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>- Земельный кодекс РФ от 25 октября 2001 года №136-ФЗ;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 xml:space="preserve">- Федеральный закон  "О государственном кадастре недвижимости" от 24 июля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4732A8">
                <w:t>2007 г</w:t>
              </w:r>
            </w:smartTag>
            <w:r w:rsidRPr="004732A8">
              <w:t>. № 221-ФЗ;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 xml:space="preserve">- Федеральный закон от 18 июля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4732A8">
                <w:t>2001 г</w:t>
              </w:r>
            </w:smartTag>
            <w:r w:rsidRPr="004732A8">
              <w:t>. № 78-ФЗ "О землеустройстве";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>- СП 42.13330.2011 Градостроительство. Планировка и застройка городских и сельских поселений. Актуализированная редакция СНиП 2.07.01-89*;</w:t>
            </w:r>
          </w:p>
          <w:p w:rsidR="00197E56" w:rsidRPr="004732A8" w:rsidRDefault="00197E56" w:rsidP="001476FB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4732A8">
              <w:t>- СНиП РК 3.01-01-2008 "Градостроительство. Планировка и застройка городских и сельских населенных пунктов";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 xml:space="preserve">-  Генеральный план  </w:t>
            </w:r>
            <w:proofErr w:type="spellStart"/>
            <w:r w:rsidRPr="004732A8">
              <w:t>Усть-Лабинского</w:t>
            </w:r>
            <w:proofErr w:type="spellEnd"/>
            <w:r w:rsidRPr="004732A8">
              <w:t xml:space="preserve">  городского поселения  </w:t>
            </w:r>
          </w:p>
          <w:p w:rsidR="00197E56" w:rsidRPr="004732A8" w:rsidRDefault="00197E56" w:rsidP="001476FB">
            <w:pPr>
              <w:ind w:left="-57" w:right="-57"/>
            </w:pPr>
            <w:proofErr w:type="spellStart"/>
            <w:r w:rsidRPr="004732A8">
              <w:t>Усть-Лабинского</w:t>
            </w:r>
            <w:proofErr w:type="spellEnd"/>
            <w:r w:rsidRPr="004732A8">
              <w:t xml:space="preserve">  района;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 xml:space="preserve">- Правила землепользования и застройки территории </w:t>
            </w:r>
            <w:proofErr w:type="spellStart"/>
            <w:r w:rsidRPr="004732A8">
              <w:t>Усть-Лабинского</w:t>
            </w:r>
            <w:proofErr w:type="spellEnd"/>
            <w:r w:rsidRPr="004732A8">
              <w:t xml:space="preserve"> городского поселения </w:t>
            </w:r>
            <w:proofErr w:type="spellStart"/>
            <w:r w:rsidRPr="004732A8">
              <w:t>Усть-Лабинского</w:t>
            </w:r>
            <w:proofErr w:type="spellEnd"/>
            <w:r w:rsidRPr="004732A8">
              <w:t xml:space="preserve"> района Краснодарского края, применительно к части территории поселения – город Усть-Лабинск, утвержденные решением Совета </w:t>
            </w:r>
            <w:proofErr w:type="spellStart"/>
            <w:r w:rsidRPr="004732A8">
              <w:t>Усть-Лабинского</w:t>
            </w:r>
            <w:proofErr w:type="spellEnd"/>
            <w:r w:rsidRPr="004732A8">
              <w:t xml:space="preserve"> городского поселения </w:t>
            </w:r>
            <w:proofErr w:type="spellStart"/>
            <w:r w:rsidRPr="004732A8">
              <w:t>Усть-Лабинского</w:t>
            </w:r>
            <w:proofErr w:type="spellEnd"/>
            <w:r w:rsidRPr="004732A8">
              <w:t xml:space="preserve"> района 25 ноября 2008 года  за № 2, протокол № 35</w:t>
            </w:r>
          </w:p>
          <w:p w:rsidR="00197E56" w:rsidRPr="004732A8" w:rsidRDefault="00197E56" w:rsidP="001476FB">
            <w:pPr>
              <w:ind w:left="-57" w:right="-57"/>
            </w:pPr>
            <w:r w:rsidRPr="004732A8">
              <w:t xml:space="preserve">-  Схема территориального планирования МО  </w:t>
            </w:r>
            <w:proofErr w:type="spellStart"/>
            <w:r w:rsidRPr="004732A8">
              <w:t>Усть-Лабинский</w:t>
            </w:r>
            <w:proofErr w:type="spellEnd"/>
            <w:r w:rsidRPr="004732A8">
              <w:t xml:space="preserve"> район.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Состав и содержание работ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Проект планировки выполнить в составе: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rPr>
                <w:b/>
              </w:rPr>
              <w:t>Том 1.</w:t>
            </w:r>
            <w:r w:rsidRPr="004732A8">
              <w:t xml:space="preserve"> Основная (утверждаемая) часть проекта планировки территории:</w:t>
            </w:r>
          </w:p>
          <w:p w:rsidR="00197E56" w:rsidRPr="004732A8" w:rsidRDefault="00197E56" w:rsidP="001476FB">
            <w:pPr>
              <w:numPr>
                <w:ilvl w:val="0"/>
                <w:numId w:val="2"/>
              </w:numPr>
              <w:ind w:left="-57" w:right="-57" w:firstLine="0"/>
              <w:jc w:val="both"/>
            </w:pPr>
            <w:r w:rsidRPr="004732A8">
              <w:t>Пояснительная записка, содержащая: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перечень планируемого к размещению объекта и его характеристики;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характеристики планируемой территории, включая данные о параметрах застройки и технико-экономические показатели развития территории.</w:t>
            </w:r>
          </w:p>
          <w:p w:rsidR="00197E56" w:rsidRPr="004732A8" w:rsidRDefault="00197E56" w:rsidP="001476FB">
            <w:pPr>
              <w:numPr>
                <w:ilvl w:val="0"/>
                <w:numId w:val="2"/>
              </w:numPr>
              <w:ind w:left="-57" w:right="-57" w:firstLine="0"/>
              <w:jc w:val="both"/>
            </w:pPr>
            <w:r w:rsidRPr="004732A8">
              <w:t>Графические материалы, содержащие: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чертеж проекта планировки территории на топографическом плане (основной чертеж).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Масштаб: 1:2000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rPr>
                <w:b/>
              </w:rPr>
              <w:t>Том 2.</w:t>
            </w:r>
            <w:r w:rsidRPr="004732A8">
              <w:t xml:space="preserve"> Материалы по обоснованию проекта планировки территории:</w:t>
            </w:r>
          </w:p>
          <w:p w:rsidR="00197E56" w:rsidRPr="004732A8" w:rsidRDefault="00197E56" w:rsidP="001476FB">
            <w:pPr>
              <w:numPr>
                <w:ilvl w:val="0"/>
                <w:numId w:val="3"/>
              </w:numPr>
              <w:ind w:left="-57" w:right="-57" w:firstLine="0"/>
              <w:jc w:val="both"/>
            </w:pPr>
            <w:r w:rsidRPr="004732A8">
              <w:t xml:space="preserve">Пояснительная записка, содержащая обоснования принятых </w:t>
            </w:r>
            <w:r w:rsidRPr="004732A8">
              <w:lastRenderedPageBreak/>
              <w:t>проектных решений.</w:t>
            </w:r>
          </w:p>
          <w:p w:rsidR="00197E56" w:rsidRPr="004732A8" w:rsidRDefault="00197E56" w:rsidP="001476FB">
            <w:pPr>
              <w:numPr>
                <w:ilvl w:val="0"/>
                <w:numId w:val="3"/>
              </w:numPr>
              <w:ind w:left="-57" w:right="-57" w:firstLine="0"/>
              <w:jc w:val="both"/>
            </w:pPr>
            <w:r w:rsidRPr="004732A8">
              <w:t>Графические материалы, содержащие: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схему расположения элемента планировочной структуры;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схему использования территории в период подготовки проекта планировки территории;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-схема организации улично-дорожной сети и движения транспорта;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-схему границ зон с особыми условиями использования территорий.</w:t>
            </w:r>
          </w:p>
          <w:p w:rsidR="00197E56" w:rsidRPr="004732A8" w:rsidRDefault="00197E56" w:rsidP="001476FB">
            <w:pPr>
              <w:tabs>
                <w:tab w:val="left" w:pos="730"/>
              </w:tabs>
              <w:ind w:left="-57" w:right="-57"/>
              <w:jc w:val="both"/>
              <w:rPr>
                <w:shd w:val="clear" w:color="auto" w:fill="FFFFFF"/>
              </w:rPr>
            </w:pPr>
            <w:r w:rsidRPr="004732A8">
              <w:rPr>
                <w:rStyle w:val="a3"/>
                <w:b w:val="0"/>
                <w:bCs w:val="0"/>
              </w:rPr>
              <w:t>Сбор исходных данных проводится в границах рассматриваемой территории проекта планировки.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В случае небольшой информационной загруженности возможно объединение схем в одном чертеже и изменение масштаба.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Масштаб: 1:5000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rPr>
                <w:b/>
              </w:rPr>
              <w:t>Том 3.</w:t>
            </w:r>
            <w:r w:rsidRPr="004732A8">
              <w:t xml:space="preserve"> Проект межевания территории:</w:t>
            </w:r>
          </w:p>
          <w:p w:rsidR="00197E56" w:rsidRPr="004732A8" w:rsidRDefault="00197E56" w:rsidP="001476FB">
            <w:pPr>
              <w:numPr>
                <w:ilvl w:val="0"/>
                <w:numId w:val="4"/>
              </w:numPr>
              <w:ind w:left="-57" w:right="-57" w:firstLine="0"/>
              <w:jc w:val="both"/>
            </w:pPr>
            <w:r w:rsidRPr="004732A8">
              <w:t>Пояснительная записка.</w:t>
            </w:r>
          </w:p>
          <w:p w:rsidR="00197E56" w:rsidRPr="004732A8" w:rsidRDefault="00197E56" w:rsidP="001476FB">
            <w:pPr>
              <w:numPr>
                <w:ilvl w:val="0"/>
                <w:numId w:val="4"/>
              </w:numPr>
              <w:ind w:left="-57" w:right="-57" w:firstLine="0"/>
              <w:jc w:val="both"/>
            </w:pPr>
            <w:r w:rsidRPr="004732A8">
              <w:t>Чертеж межевания территории, содержащий: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 красные линии, утвержденные в составе проекта планировки территории;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-линии отступа от красных линий в целях определения места допустимого размещения зданий, строений, сооружений;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-границы застроенных земельных участков, на которых расположены линейные объекты;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-границы земельных участков, предназначены для размещения объектов;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-границы территорий объектов культурного наследия;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-границы зон с особыми условиями использования территорий;</w:t>
            </w:r>
          </w:p>
          <w:p w:rsidR="00197E56" w:rsidRPr="004732A8" w:rsidRDefault="00197E56" w:rsidP="001476FB">
            <w:pPr>
              <w:ind w:left="-57" w:right="-57"/>
              <w:jc w:val="both"/>
            </w:pPr>
            <w:r w:rsidRPr="004732A8">
              <w:t>-границы зон действия публичных сервитутов.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Этапы работ и правила представления, сдачи, рассмотрения и принятия документации по планировке и межевания территории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jc w:val="both"/>
              <w:rPr>
                <w:szCs w:val="24"/>
              </w:rPr>
            </w:pPr>
            <w:r w:rsidRPr="004732A8">
              <w:rPr>
                <w:szCs w:val="24"/>
              </w:rPr>
              <w:t>Работу выполнить в 1 этап:</w:t>
            </w:r>
          </w:p>
          <w:p w:rsidR="00197E56" w:rsidRPr="004732A8" w:rsidRDefault="00197E56" w:rsidP="001476FB">
            <w:pPr>
              <w:pStyle w:val="a4"/>
              <w:shd w:val="clear" w:color="auto" w:fill="FFFFFF"/>
              <w:spacing w:before="0" w:beforeAutospacing="0" w:after="0" w:afterAutospacing="0"/>
              <w:ind w:left="-57" w:right="-57"/>
            </w:pPr>
            <w:proofErr w:type="gramStart"/>
            <w:r w:rsidRPr="004732A8">
              <w:t>-  материалы сдаются комплектом, состоящим из DVD-диска, с электронным видом проекта и его копиями на твердом носителе (бумаге) в двух экземплярах, в том числе  1 экземпляр подлинника для архива, и   экземпляр на электронном носителе (формат:</w:t>
            </w:r>
            <w:proofErr w:type="gramEnd"/>
            <w:r w:rsidRPr="004732A8">
              <w:t xml:space="preserve"> </w:t>
            </w:r>
            <w:r w:rsidRPr="004732A8">
              <w:rPr>
                <w:lang w:val="en-US"/>
              </w:rPr>
              <w:t>PDF</w:t>
            </w:r>
            <w:r w:rsidRPr="004732A8">
              <w:t xml:space="preserve">? </w:t>
            </w:r>
            <w:proofErr w:type="spellStart"/>
            <w:proofErr w:type="gramStart"/>
            <w:r w:rsidRPr="004732A8">
              <w:t>AutoCad</w:t>
            </w:r>
            <w:proofErr w:type="spellEnd"/>
            <w:r w:rsidRPr="004732A8">
              <w:t xml:space="preserve">, </w:t>
            </w:r>
            <w:proofErr w:type="spellStart"/>
            <w:r w:rsidRPr="004732A8">
              <w:t>Word</w:t>
            </w:r>
            <w:proofErr w:type="spellEnd"/>
            <w:r w:rsidRPr="004732A8">
              <w:t>)</w:t>
            </w:r>
            <w:proofErr w:type="gramEnd"/>
          </w:p>
          <w:p w:rsidR="00197E56" w:rsidRPr="004732A8" w:rsidRDefault="00197E56" w:rsidP="001476FB">
            <w:pPr>
              <w:pStyle w:val="a4"/>
              <w:shd w:val="clear" w:color="auto" w:fill="FFFFFF"/>
              <w:spacing w:before="0" w:beforeAutospacing="0" w:after="0" w:afterAutospacing="0"/>
              <w:ind w:left="-57" w:right="-57"/>
            </w:pPr>
            <w:r w:rsidRPr="004732A8">
              <w:t>Срок выполнения работ: 90 календарных дней</w:t>
            </w:r>
          </w:p>
        </w:tc>
      </w:tr>
      <w:tr w:rsidR="00197E56" w:rsidRPr="004732A8" w:rsidTr="001476F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numPr>
                <w:ilvl w:val="0"/>
                <w:numId w:val="1"/>
              </w:numPr>
              <w:ind w:left="-57" w:right="-57" w:firstLine="0"/>
              <w:jc w:val="center"/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rPr>
                <w:szCs w:val="24"/>
              </w:rPr>
            </w:pPr>
            <w:r w:rsidRPr="004732A8">
              <w:rPr>
                <w:szCs w:val="24"/>
              </w:rPr>
              <w:t>Согласование результатов работ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56" w:rsidRPr="004732A8" w:rsidRDefault="00197E56" w:rsidP="001476FB">
            <w:pPr>
              <w:pStyle w:val="caaieiaie1"/>
              <w:keepNext w:val="0"/>
              <w:ind w:left="-57" w:right="-57"/>
              <w:jc w:val="both"/>
              <w:rPr>
                <w:szCs w:val="24"/>
              </w:rPr>
            </w:pPr>
            <w:r w:rsidRPr="004732A8">
              <w:rPr>
                <w:szCs w:val="24"/>
              </w:rPr>
              <w:t>Сопровождение согласования проекта планировки выполняет Заказчик самостоятельно в соответствии с требованиями ст. 45, 46 Градостроительного кодекса РФ.</w:t>
            </w:r>
          </w:p>
        </w:tc>
      </w:tr>
    </w:tbl>
    <w:p w:rsidR="00197E56" w:rsidRPr="007D6BB9" w:rsidRDefault="00197E56" w:rsidP="00197E56">
      <w:pPr>
        <w:rPr>
          <w:b/>
        </w:rPr>
      </w:pPr>
      <w:r w:rsidRPr="007D6BB9">
        <w:rPr>
          <w:b/>
        </w:rPr>
        <w:t xml:space="preserve">                           </w:t>
      </w:r>
    </w:p>
    <w:p w:rsidR="00197E56" w:rsidRPr="007D6BB9" w:rsidRDefault="00197E56" w:rsidP="00197E56">
      <w:pPr>
        <w:rPr>
          <w:b/>
        </w:rPr>
      </w:pPr>
    </w:p>
    <w:p w:rsidR="00197E56" w:rsidRDefault="00197E56"/>
    <w:sectPr w:rsidR="00197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A661D"/>
    <w:multiLevelType w:val="multilevel"/>
    <w:tmpl w:val="E8A6D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">
    <w:nsid w:val="4D3109B9"/>
    <w:multiLevelType w:val="hybridMultilevel"/>
    <w:tmpl w:val="5A18E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621E7"/>
    <w:multiLevelType w:val="hybridMultilevel"/>
    <w:tmpl w:val="E082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34983"/>
    <w:multiLevelType w:val="hybridMultilevel"/>
    <w:tmpl w:val="F00C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56"/>
    <w:rsid w:val="00197E56"/>
    <w:rsid w:val="0043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rsid w:val="00197E56"/>
    <w:rPr>
      <w:rFonts w:ascii="Times New Roman" w:hAnsi="Times New Roman" w:cs="Times New Roman"/>
      <w:b/>
      <w:bCs/>
      <w:sz w:val="19"/>
      <w:szCs w:val="19"/>
      <w:shd w:val="clear" w:color="auto" w:fill="FFFFFF"/>
      <w:lang w:eastAsia="ru-RU" w:bidi="ar-SA"/>
    </w:rPr>
  </w:style>
  <w:style w:type="paragraph" w:customStyle="1" w:styleId="caaieiaie1">
    <w:name w:val="caaieiaie 1"/>
    <w:basedOn w:val="a"/>
    <w:next w:val="a"/>
    <w:rsid w:val="00197E56"/>
    <w:pPr>
      <w:keepNext/>
    </w:pPr>
    <w:rPr>
      <w:szCs w:val="20"/>
    </w:rPr>
  </w:style>
  <w:style w:type="paragraph" w:styleId="a4">
    <w:name w:val="Normal (Web)"/>
    <w:basedOn w:val="a"/>
    <w:uiPriority w:val="99"/>
    <w:unhideWhenUsed/>
    <w:rsid w:val="00197E5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rsid w:val="00197E56"/>
    <w:rPr>
      <w:rFonts w:ascii="Times New Roman" w:hAnsi="Times New Roman" w:cs="Times New Roman"/>
      <w:b/>
      <w:bCs/>
      <w:sz w:val="19"/>
      <w:szCs w:val="19"/>
      <w:shd w:val="clear" w:color="auto" w:fill="FFFFFF"/>
      <w:lang w:eastAsia="ru-RU" w:bidi="ar-SA"/>
    </w:rPr>
  </w:style>
  <w:style w:type="paragraph" w:customStyle="1" w:styleId="caaieiaie1">
    <w:name w:val="caaieiaie 1"/>
    <w:basedOn w:val="a"/>
    <w:next w:val="a"/>
    <w:rsid w:val="00197E56"/>
    <w:pPr>
      <w:keepNext/>
    </w:pPr>
    <w:rPr>
      <w:szCs w:val="20"/>
    </w:rPr>
  </w:style>
  <w:style w:type="paragraph" w:styleId="a4">
    <w:name w:val="Normal (Web)"/>
    <w:basedOn w:val="a"/>
    <w:uiPriority w:val="99"/>
    <w:unhideWhenUsed/>
    <w:rsid w:val="00197E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ЦИБУЛЬНИК</dc:creator>
  <cp:lastModifiedBy>ЦИБУЛЬНИК</cp:lastModifiedBy>
  <cp:revision>1</cp:revision>
  <dcterms:created xsi:type="dcterms:W3CDTF">2017-08-21T06:20:00Z</dcterms:created>
  <dcterms:modified xsi:type="dcterms:W3CDTF">2017-08-21T06:22:00Z</dcterms:modified>
</cp:coreProperties>
</file>